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524B" w14:textId="430AB2BA" w:rsidR="00D56C23" w:rsidRDefault="00D56C23" w:rsidP="00D56C2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Dječji vrtić Martinska Ves</w:t>
      </w:r>
    </w:p>
    <w:p w14:paraId="582287DD" w14:textId="1DE85119" w:rsidR="00D56C23" w:rsidRDefault="00D56C23" w:rsidP="00D56C2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Marijana Celjaka p/n 26, Strelečko</w:t>
      </w:r>
    </w:p>
    <w:p w14:paraId="52D6F91B" w14:textId="3B65DD99" w:rsidR="00D56C23" w:rsidRDefault="00D56C23" w:rsidP="00D56C2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44000 Sisak</w:t>
      </w:r>
    </w:p>
    <w:p w14:paraId="4E9731AF" w14:textId="77777777" w:rsidR="00D56C23" w:rsidRDefault="00D56C23" w:rsidP="00BE5A14">
      <w:pPr>
        <w:jc w:val="center"/>
        <w:rPr>
          <w:rFonts w:ascii="Aptos" w:hAnsi="Aptos"/>
          <w:b/>
          <w:bCs/>
        </w:rPr>
      </w:pPr>
    </w:p>
    <w:p w14:paraId="45F18979" w14:textId="4DF3088E" w:rsidR="00810FE1" w:rsidRDefault="00BE5A14" w:rsidP="00D56C23">
      <w:pPr>
        <w:jc w:val="center"/>
        <w:rPr>
          <w:rFonts w:ascii="Aptos" w:hAnsi="Aptos"/>
          <w:b/>
          <w:bCs/>
        </w:rPr>
      </w:pPr>
      <w:r w:rsidRPr="00BE5A14">
        <w:rPr>
          <w:rFonts w:ascii="Aptos" w:hAnsi="Aptos"/>
          <w:b/>
          <w:bCs/>
        </w:rPr>
        <w:t xml:space="preserve">POZIV KANDIDATIMA NA RAZGOVOR ZA RADNO MJESTO </w:t>
      </w:r>
    </w:p>
    <w:p w14:paraId="1E7EBF27" w14:textId="77777777" w:rsidR="00D56C23" w:rsidRPr="00BE5A14" w:rsidRDefault="00D56C23" w:rsidP="00D56C23">
      <w:pPr>
        <w:jc w:val="center"/>
        <w:rPr>
          <w:rFonts w:ascii="Aptos" w:hAnsi="Aptos"/>
          <w:b/>
          <w:bCs/>
        </w:rPr>
      </w:pPr>
    </w:p>
    <w:p w14:paraId="70408FA5" w14:textId="410D7AC4" w:rsidR="00CC78DA" w:rsidRPr="00810FE1" w:rsidRDefault="00BE5A14" w:rsidP="00BE5A14">
      <w:pPr>
        <w:jc w:val="center"/>
        <w:rPr>
          <w:rFonts w:ascii="Aptos" w:hAnsi="Aptos"/>
          <w:b/>
          <w:bCs/>
          <w:sz w:val="36"/>
          <w:szCs w:val="36"/>
        </w:rPr>
      </w:pPr>
      <w:r w:rsidRPr="00810FE1">
        <w:rPr>
          <w:rFonts w:ascii="Aptos" w:hAnsi="Aptos"/>
          <w:b/>
          <w:bCs/>
          <w:sz w:val="36"/>
          <w:szCs w:val="36"/>
        </w:rPr>
        <w:t>ODGOJITELJ/ICA</w:t>
      </w:r>
    </w:p>
    <w:p w14:paraId="43C24345" w14:textId="77777777" w:rsidR="00BE5A14" w:rsidRPr="00BE5A14" w:rsidRDefault="00BE5A14">
      <w:pPr>
        <w:rPr>
          <w:rFonts w:ascii="Aptos" w:hAnsi="Aptos"/>
        </w:rPr>
      </w:pPr>
    </w:p>
    <w:p w14:paraId="7CCB62B4" w14:textId="7B61A06B" w:rsidR="00BE5A14" w:rsidRDefault="00BE5A14">
      <w:pPr>
        <w:rPr>
          <w:rFonts w:ascii="Aptos" w:hAnsi="Aptos"/>
        </w:rPr>
      </w:pPr>
      <w:r w:rsidRPr="00BE5A14">
        <w:rPr>
          <w:rFonts w:ascii="Aptos" w:hAnsi="Aptos"/>
        </w:rPr>
        <w:t xml:space="preserve">Razgovor s kandidatima u postupku natječaja za radno mjesto odgojitelj/ica koji je objavljen dana </w:t>
      </w:r>
      <w:r w:rsidR="00436ADE">
        <w:rPr>
          <w:rFonts w:ascii="Aptos" w:hAnsi="Aptos"/>
        </w:rPr>
        <w:t>30</w:t>
      </w:r>
      <w:r w:rsidRPr="00BE5A14">
        <w:rPr>
          <w:rFonts w:ascii="Aptos" w:hAnsi="Aptos"/>
        </w:rPr>
        <w:t>. listopada 2025. na mrež</w:t>
      </w:r>
      <w:r w:rsidR="00D56C23">
        <w:rPr>
          <w:rFonts w:ascii="Aptos" w:hAnsi="Aptos"/>
        </w:rPr>
        <w:t>noj</w:t>
      </w:r>
      <w:r w:rsidRPr="00BE5A14">
        <w:rPr>
          <w:rFonts w:ascii="Aptos" w:hAnsi="Aptos"/>
        </w:rPr>
        <w:t xml:space="preserve"> stranici </w:t>
      </w:r>
      <w:r w:rsidR="00D56C23">
        <w:rPr>
          <w:rFonts w:ascii="Aptos" w:hAnsi="Aptos"/>
        </w:rPr>
        <w:t xml:space="preserve">i oglasnoj ploči </w:t>
      </w:r>
      <w:r w:rsidRPr="00BE5A14">
        <w:rPr>
          <w:rFonts w:ascii="Aptos" w:hAnsi="Aptos"/>
        </w:rPr>
        <w:t xml:space="preserve">Dječjeg vrtića Martinska Ves i </w:t>
      </w:r>
      <w:r w:rsidR="00D56C23">
        <w:rPr>
          <w:rFonts w:ascii="Aptos" w:hAnsi="Aptos"/>
        </w:rPr>
        <w:t xml:space="preserve">oglasnim pločama i portalu </w:t>
      </w:r>
      <w:r w:rsidRPr="00BE5A14">
        <w:rPr>
          <w:rFonts w:ascii="Aptos" w:hAnsi="Aptos"/>
        </w:rPr>
        <w:t>Hrvatskog zavoda za zapošljavanje</w:t>
      </w:r>
    </w:p>
    <w:p w14:paraId="7A2EA395" w14:textId="77777777" w:rsidR="00810FE1" w:rsidRPr="00BE5A14" w:rsidRDefault="00810FE1">
      <w:pPr>
        <w:rPr>
          <w:rFonts w:ascii="Aptos" w:hAnsi="Aptos"/>
        </w:rPr>
      </w:pPr>
    </w:p>
    <w:p w14:paraId="57569972" w14:textId="594A3B1B" w:rsidR="00D56C23" w:rsidRDefault="00810FE1" w:rsidP="00810FE1">
      <w:pPr>
        <w:spacing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D56C23">
        <w:rPr>
          <w:rFonts w:ascii="Aptos" w:hAnsi="Aptos"/>
          <w:b/>
          <w:bCs/>
          <w:sz w:val="28"/>
          <w:szCs w:val="28"/>
        </w:rPr>
        <w:t>o</w:t>
      </w:r>
      <w:r w:rsidR="00BE5A14" w:rsidRPr="00D56C23">
        <w:rPr>
          <w:rFonts w:ascii="Aptos" w:hAnsi="Aptos"/>
          <w:b/>
          <w:bCs/>
          <w:sz w:val="28"/>
          <w:szCs w:val="28"/>
        </w:rPr>
        <w:t xml:space="preserve">držat će se u petak, </w:t>
      </w:r>
      <w:r w:rsidR="00436ADE">
        <w:rPr>
          <w:rFonts w:ascii="Aptos" w:hAnsi="Aptos"/>
          <w:b/>
          <w:bCs/>
          <w:sz w:val="28"/>
          <w:szCs w:val="28"/>
        </w:rPr>
        <w:t>14</w:t>
      </w:r>
      <w:r w:rsidR="00BE5A14" w:rsidRPr="00D56C23">
        <w:rPr>
          <w:rFonts w:ascii="Aptos" w:hAnsi="Aptos"/>
          <w:b/>
          <w:bCs/>
          <w:sz w:val="28"/>
          <w:szCs w:val="28"/>
        </w:rPr>
        <w:t xml:space="preserve">. </w:t>
      </w:r>
      <w:r w:rsidR="0092750A">
        <w:rPr>
          <w:rFonts w:ascii="Aptos" w:hAnsi="Aptos"/>
          <w:b/>
          <w:bCs/>
          <w:sz w:val="28"/>
          <w:szCs w:val="28"/>
        </w:rPr>
        <w:t>studenog</w:t>
      </w:r>
      <w:r w:rsidR="00BE5A14" w:rsidRPr="00D56C23">
        <w:rPr>
          <w:rFonts w:ascii="Aptos" w:hAnsi="Aptos"/>
          <w:b/>
          <w:bCs/>
          <w:sz w:val="28"/>
          <w:szCs w:val="28"/>
        </w:rPr>
        <w:t xml:space="preserve"> 2025., s početkom u </w:t>
      </w:r>
      <w:r w:rsidR="00436ADE">
        <w:rPr>
          <w:rFonts w:ascii="Aptos" w:hAnsi="Aptos"/>
          <w:b/>
          <w:bCs/>
          <w:sz w:val="28"/>
          <w:szCs w:val="28"/>
        </w:rPr>
        <w:t>15:30</w:t>
      </w:r>
      <w:r w:rsidR="00BE5A14" w:rsidRPr="00D56C23">
        <w:rPr>
          <w:rFonts w:ascii="Aptos" w:hAnsi="Aptos"/>
          <w:b/>
          <w:bCs/>
          <w:sz w:val="28"/>
          <w:szCs w:val="28"/>
        </w:rPr>
        <w:t xml:space="preserve"> sati, </w:t>
      </w:r>
    </w:p>
    <w:p w14:paraId="00CF2BD8" w14:textId="30499989" w:rsidR="00810FE1" w:rsidRPr="00D56C23" w:rsidRDefault="00BE5A14" w:rsidP="00D56C23">
      <w:pPr>
        <w:spacing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D56C23">
        <w:rPr>
          <w:rFonts w:ascii="Aptos" w:hAnsi="Aptos"/>
          <w:b/>
          <w:bCs/>
          <w:sz w:val="28"/>
          <w:szCs w:val="28"/>
        </w:rPr>
        <w:t xml:space="preserve">u prostorijama Dječjeg vrtića Martinska Ves </w:t>
      </w:r>
    </w:p>
    <w:p w14:paraId="0B4B76EA" w14:textId="70838696" w:rsidR="00BE5A14" w:rsidRPr="00D56C23" w:rsidRDefault="00BE5A14" w:rsidP="00810FE1">
      <w:pPr>
        <w:spacing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D56C23">
        <w:rPr>
          <w:rFonts w:ascii="Aptos" w:hAnsi="Aptos"/>
          <w:b/>
          <w:bCs/>
          <w:sz w:val="28"/>
          <w:szCs w:val="28"/>
        </w:rPr>
        <w:t>na adresi Marijana Celjaka, p/n 26, Strelečko, 44000 Sisak.</w:t>
      </w:r>
    </w:p>
    <w:p w14:paraId="30A3BEE2" w14:textId="77777777" w:rsidR="00810FE1" w:rsidRPr="00810FE1" w:rsidRDefault="00810FE1" w:rsidP="00810FE1">
      <w:pPr>
        <w:jc w:val="center"/>
        <w:rPr>
          <w:rFonts w:ascii="Aptos" w:hAnsi="Aptos"/>
          <w:b/>
          <w:bCs/>
          <w:sz w:val="32"/>
          <w:szCs w:val="32"/>
        </w:rPr>
      </w:pPr>
    </w:p>
    <w:p w14:paraId="62AB462F" w14:textId="78B260BC" w:rsidR="00BE5A14" w:rsidRPr="00BE5A14" w:rsidRDefault="00BE5A14">
      <w:pPr>
        <w:rPr>
          <w:rFonts w:ascii="Aptos" w:hAnsi="Aptos"/>
        </w:rPr>
      </w:pPr>
      <w:r w:rsidRPr="00BE5A14">
        <w:rPr>
          <w:rFonts w:ascii="Aptos" w:hAnsi="Aptos"/>
        </w:rPr>
        <w:t>Svi kandidati koji ispunjavaju administrativne uvjete natječaja obaviješteni su o razgovoru telefonskim putem.</w:t>
      </w:r>
    </w:p>
    <w:p w14:paraId="27B613C4" w14:textId="36E2DCF2" w:rsidR="00BE5A14" w:rsidRPr="00BE5A14" w:rsidRDefault="00BE5A14">
      <w:pPr>
        <w:rPr>
          <w:rFonts w:ascii="Aptos" w:hAnsi="Aptos"/>
        </w:rPr>
      </w:pPr>
      <w:r w:rsidRPr="00BE5A14">
        <w:rPr>
          <w:rFonts w:ascii="Aptos" w:hAnsi="Aptos"/>
        </w:rPr>
        <w:t>Ako kandidat ne pristupi razgovoru u navedenom vremenu ili pristupi nakon vremena određenog za početak razgovora, ne smatra se kandidatom natječaja.</w:t>
      </w:r>
    </w:p>
    <w:p w14:paraId="7BE324EC" w14:textId="25EF6972" w:rsidR="00BE5A14" w:rsidRPr="00BE5A14" w:rsidRDefault="00BE5A14">
      <w:pPr>
        <w:rPr>
          <w:rFonts w:ascii="Aptos" w:hAnsi="Aptos"/>
        </w:rPr>
      </w:pPr>
      <w:r w:rsidRPr="00BE5A14">
        <w:rPr>
          <w:rFonts w:ascii="Aptos" w:hAnsi="Aptos"/>
        </w:rPr>
        <w:t>Kandidat/kinje su dužni na razgovor ponijeti odgovarajuću identifikacijsku ispravu bez koje neće moći pristupiti razgovoru.</w:t>
      </w:r>
    </w:p>
    <w:p w14:paraId="4A077A5C" w14:textId="27C1476F" w:rsidR="00810FE1" w:rsidRPr="00BE5A14" w:rsidRDefault="00BE5A14" w:rsidP="00BE5A14">
      <w:pPr>
        <w:rPr>
          <w:rFonts w:ascii="Aptos" w:hAnsi="Aptos"/>
        </w:rPr>
      </w:pPr>
      <w:r w:rsidRPr="00BE5A14">
        <w:rPr>
          <w:rFonts w:ascii="Aptos" w:hAnsi="Aptos"/>
        </w:rPr>
        <w:t>Za izvor za pripremu provjere znanja za radna mjesta odgojitelj/ica  koristi se sljedeća literatura:</w:t>
      </w:r>
    </w:p>
    <w:p w14:paraId="4CF99A05" w14:textId="77777777" w:rsidR="00BE5A14" w:rsidRPr="00D56C23" w:rsidRDefault="00BE5A14" w:rsidP="00BE5A14">
      <w:pPr>
        <w:pStyle w:val="Odlomakpopisa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D56C23">
        <w:rPr>
          <w:rFonts w:ascii="Aptos" w:hAnsi="Aptos"/>
          <w:sz w:val="20"/>
          <w:szCs w:val="20"/>
        </w:rPr>
        <w:t xml:space="preserve">Državni pedagoški standard predškolskog odgoja i naobrazbe ( </w:t>
      </w:r>
      <w:hyperlink r:id="rId5" w:history="1">
        <w:r w:rsidRPr="00D56C23">
          <w:rPr>
            <w:rStyle w:val="Hiperveza"/>
            <w:rFonts w:ascii="Aptos" w:hAnsi="Aptos"/>
            <w:sz w:val="20"/>
            <w:szCs w:val="20"/>
          </w:rPr>
          <w:t>https://narodne-novine.nn.hr/clanci/sluzbeni/2008_06_63_2128.html</w:t>
        </w:r>
      </w:hyperlink>
      <w:r w:rsidRPr="00D56C23">
        <w:rPr>
          <w:rFonts w:ascii="Aptos" w:hAnsi="Aptos"/>
          <w:sz w:val="20"/>
          <w:szCs w:val="20"/>
        </w:rPr>
        <w:t xml:space="preserve"> )</w:t>
      </w:r>
    </w:p>
    <w:p w14:paraId="1E969673" w14:textId="77777777" w:rsidR="00BE5A14" w:rsidRPr="00D56C23" w:rsidRDefault="00BE5A14" w:rsidP="00BE5A14">
      <w:pPr>
        <w:pStyle w:val="Odlomakpopisa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D56C23">
        <w:rPr>
          <w:rFonts w:ascii="Aptos" w:hAnsi="Aptos"/>
          <w:sz w:val="20"/>
          <w:szCs w:val="20"/>
        </w:rPr>
        <w:t xml:space="preserve">Zakon o predškolskom odgoju i obrazovanju ( </w:t>
      </w:r>
      <w:hyperlink r:id="rId6" w:history="1">
        <w:r w:rsidRPr="00D56C23">
          <w:rPr>
            <w:rStyle w:val="Hiperveza"/>
            <w:rFonts w:ascii="Aptos" w:hAnsi="Aptos"/>
            <w:sz w:val="20"/>
            <w:szCs w:val="20"/>
          </w:rPr>
          <w:t>https://www.zakon.hr/z/492/zakon-o-predskolskom-odgoju-i-obrazovanju</w:t>
        </w:r>
      </w:hyperlink>
      <w:r w:rsidRPr="00D56C23">
        <w:rPr>
          <w:rFonts w:ascii="Aptos" w:hAnsi="Aptos"/>
          <w:sz w:val="20"/>
          <w:szCs w:val="20"/>
        </w:rPr>
        <w:t xml:space="preserve"> )</w:t>
      </w:r>
    </w:p>
    <w:p w14:paraId="12166B15" w14:textId="77777777" w:rsidR="00BE5A14" w:rsidRPr="00D56C23" w:rsidRDefault="00BE5A14" w:rsidP="00BE5A14">
      <w:pPr>
        <w:pStyle w:val="Odlomakpopisa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D56C23">
        <w:rPr>
          <w:rFonts w:ascii="Aptos" w:hAnsi="Aptos"/>
          <w:sz w:val="20"/>
          <w:szCs w:val="20"/>
        </w:rPr>
        <w:t xml:space="preserve">Nacionalni kurikulum za rani i predškolski odgoj i obrazovanje </w:t>
      </w:r>
    </w:p>
    <w:p w14:paraId="0116CC0A" w14:textId="77777777" w:rsidR="00BE5A14" w:rsidRPr="00D56C23" w:rsidRDefault="00BE5A14" w:rsidP="00BE5A14">
      <w:pPr>
        <w:pStyle w:val="Odlomakpopisa"/>
        <w:rPr>
          <w:rFonts w:ascii="Aptos" w:hAnsi="Aptos"/>
          <w:sz w:val="20"/>
          <w:szCs w:val="20"/>
        </w:rPr>
      </w:pPr>
      <w:r w:rsidRPr="00D56C23">
        <w:rPr>
          <w:rFonts w:ascii="Aptos" w:hAnsi="Aptos"/>
          <w:sz w:val="20"/>
          <w:szCs w:val="20"/>
        </w:rPr>
        <w:t>( zakon.hr/c/podzakonski-propis/3211/nn-05-15-od-16.01.2015.-odluka-o-donosenju-nacionalnog-kurikuluma-za-rani-i-predskolski-odgoj-i-obrazovanje )</w:t>
      </w:r>
    </w:p>
    <w:p w14:paraId="10348E6C" w14:textId="21796166" w:rsidR="00BE5A14" w:rsidRPr="00D56C23" w:rsidRDefault="00BE5A14" w:rsidP="00D56C23">
      <w:pPr>
        <w:pStyle w:val="Odlomakpopisa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D56C23">
        <w:rPr>
          <w:rFonts w:ascii="Aptos" w:hAnsi="Aptos"/>
          <w:sz w:val="20"/>
          <w:szCs w:val="20"/>
        </w:rPr>
        <w:t xml:space="preserve">Pravilnik o obrascima i sadržaju pedagoške dokumentacije i evidencije u dječjem vrtiću ( </w:t>
      </w:r>
      <w:hyperlink r:id="rId7" w:history="1">
        <w:r w:rsidRPr="00D56C23">
          <w:rPr>
            <w:rStyle w:val="Hiperveza"/>
            <w:rFonts w:ascii="Aptos" w:hAnsi="Aptos"/>
            <w:sz w:val="20"/>
            <w:szCs w:val="20"/>
          </w:rPr>
          <w:t>https://narodne-novine.nn.hr/clanci/sluzbeni/2001_09_83_1422.html</w:t>
        </w:r>
      </w:hyperlink>
      <w:r w:rsidRPr="00D56C23">
        <w:rPr>
          <w:rFonts w:ascii="Aptos" w:hAnsi="Aptos"/>
          <w:sz w:val="20"/>
          <w:szCs w:val="20"/>
        </w:rPr>
        <w:t xml:space="preserve"> )</w:t>
      </w:r>
    </w:p>
    <w:sectPr w:rsidR="00BE5A14" w:rsidRPr="00D56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C00"/>
    <w:multiLevelType w:val="hybridMultilevel"/>
    <w:tmpl w:val="EE06F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1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14"/>
    <w:rsid w:val="001E1DEF"/>
    <w:rsid w:val="00322418"/>
    <w:rsid w:val="003A045B"/>
    <w:rsid w:val="00436ADE"/>
    <w:rsid w:val="006B078C"/>
    <w:rsid w:val="00810FE1"/>
    <w:rsid w:val="008908B9"/>
    <w:rsid w:val="0092750A"/>
    <w:rsid w:val="00BE5A14"/>
    <w:rsid w:val="00CC78DA"/>
    <w:rsid w:val="00D5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6AC7"/>
  <w15:chartTrackingRefBased/>
  <w15:docId w15:val="{934F2FE7-34F7-44AD-B743-6E7D7C27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5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5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5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5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5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5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5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5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5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5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5A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5A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5A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5A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5A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5A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5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5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5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5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5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5A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5A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5A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5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5A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5A1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E5A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01_09_83_14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492/zakon-o-predskolskom-odgoju-i-obrazovanju" TargetMode="External"/><Relationship Id="rId5" Type="http://schemas.openxmlformats.org/officeDocument/2006/relationships/hyperlink" Target="https://narodne-novine.nn.hr/clanci/sluzbeni/2008_06_63_212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Juric</dc:creator>
  <cp:keywords/>
  <dc:description/>
  <cp:lastModifiedBy>Goran Juric</cp:lastModifiedBy>
  <cp:revision>5</cp:revision>
  <dcterms:created xsi:type="dcterms:W3CDTF">2025-10-22T13:17:00Z</dcterms:created>
  <dcterms:modified xsi:type="dcterms:W3CDTF">2025-11-12T11:02:00Z</dcterms:modified>
</cp:coreProperties>
</file>